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440C0" w:rsidRDefault="00F440C0" w:rsidP="00F440C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440C0" w:rsidRDefault="00F440C0" w:rsidP="00F440C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440C0" w:rsidRPr="00102129" w:rsidRDefault="00F440C0" w:rsidP="00F440C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02129">
        <w:rPr>
          <w:rFonts w:ascii="Arial" w:hAnsi="Arial" w:cs="Arial"/>
          <w:b/>
          <w:sz w:val="24"/>
          <w:szCs w:val="24"/>
        </w:rPr>
        <w:t xml:space="preserve">DIPLOMADO ESPECIALIZADO EN MATERIA </w:t>
      </w:r>
    </w:p>
    <w:p w:rsidR="00F440C0" w:rsidRPr="00102129" w:rsidRDefault="00F440C0" w:rsidP="00F440C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02129">
        <w:rPr>
          <w:rFonts w:ascii="Arial" w:hAnsi="Arial" w:cs="Arial"/>
          <w:b/>
          <w:sz w:val="24"/>
          <w:szCs w:val="24"/>
        </w:rPr>
        <w:t>DE JUSTICIA PARA ADOLESCENTES.</w:t>
      </w:r>
    </w:p>
    <w:p w:rsidR="00F440C0" w:rsidRPr="00102129" w:rsidRDefault="00F440C0" w:rsidP="00F440C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440C0" w:rsidRPr="00102129" w:rsidRDefault="00F440C0" w:rsidP="00F440C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02129">
        <w:rPr>
          <w:rFonts w:ascii="Arial" w:hAnsi="Arial" w:cs="Arial"/>
          <w:b/>
          <w:sz w:val="24"/>
          <w:szCs w:val="24"/>
        </w:rPr>
        <w:t>PROGRAMA</w:t>
      </w:r>
    </w:p>
    <w:p w:rsidR="00F440C0" w:rsidRPr="00102129" w:rsidRDefault="00F440C0" w:rsidP="00F440C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1. PRINCIPIOS GENERALES DEL SISTEMA INTEGRAL DE JUSTICIA PENAL PARA ADOLESCENTES.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Ponente: Juez de control. Ismael Alcántara Vázquez.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Martes </w:t>
      </w:r>
      <w:r w:rsidR="0013419F">
        <w:rPr>
          <w:rFonts w:ascii="Arial" w:hAnsi="Arial" w:cs="Arial"/>
          <w:sz w:val="24"/>
          <w:szCs w:val="24"/>
        </w:rPr>
        <w:t>25</w:t>
      </w:r>
      <w:r w:rsidRPr="00102129">
        <w:rPr>
          <w:rFonts w:ascii="Arial" w:hAnsi="Arial" w:cs="Arial"/>
          <w:sz w:val="24"/>
          <w:szCs w:val="24"/>
        </w:rPr>
        <w:t xml:space="preserve"> de mayo 18:00 horas</w:t>
      </w: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2. ESPECIALIZACIÓN DE LAS PARTES (DEFENSA, MINISTERIO PÚBLICO, ASESOR JURÍDICO, JUECES) DEL SISTEMA INTEGRAL DE JUSTICIA PENAL PARA ADOLESCENTES. 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Ponente: Juez de control Cristóbal Urrutia Fernández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Miércoles </w:t>
      </w:r>
      <w:r w:rsidR="0013419F">
        <w:rPr>
          <w:rFonts w:ascii="Arial" w:hAnsi="Arial" w:cs="Arial"/>
          <w:sz w:val="24"/>
          <w:szCs w:val="24"/>
        </w:rPr>
        <w:t>26</w:t>
      </w:r>
      <w:r w:rsidRPr="00102129">
        <w:rPr>
          <w:rFonts w:ascii="Arial" w:hAnsi="Arial" w:cs="Arial"/>
          <w:sz w:val="24"/>
          <w:szCs w:val="24"/>
        </w:rPr>
        <w:t xml:space="preserve"> de mayo 18:00 horas </w:t>
      </w: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3. LA APLICACIÓN DE LA NEUROCIENCIA EN EL ESTUDIO CONDUCTUAL DEL ADOLESCENTE. SU ANÁLISIS E IMPACTO DENTRO DEL PROCESO JURISDICCIONAL.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Ponente: Juez de control Cristóbal Urrutia Fernández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Lunes </w:t>
      </w:r>
      <w:r w:rsidR="0013419F">
        <w:rPr>
          <w:rFonts w:ascii="Arial" w:hAnsi="Arial" w:cs="Arial"/>
          <w:sz w:val="24"/>
          <w:szCs w:val="24"/>
        </w:rPr>
        <w:t>31</w:t>
      </w:r>
      <w:r w:rsidRPr="00102129">
        <w:rPr>
          <w:rFonts w:ascii="Arial" w:hAnsi="Arial" w:cs="Arial"/>
          <w:sz w:val="24"/>
          <w:szCs w:val="24"/>
        </w:rPr>
        <w:t xml:space="preserve"> de mayo 18:00 horas </w:t>
      </w: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4. DERECHOS Y DEBERES DE LAS PERSONAS ADOLESCENTES CONFORME A LA NORMATIVIDAD NACIONAL E INTERNACIONAL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Ponente: Juez de control Marco Antonio Guerrero Martínez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Miércoles 2 de </w:t>
      </w:r>
      <w:r w:rsidR="0013419F">
        <w:rPr>
          <w:rFonts w:ascii="Arial" w:hAnsi="Arial" w:cs="Arial"/>
          <w:sz w:val="24"/>
          <w:szCs w:val="24"/>
        </w:rPr>
        <w:t>junio</w:t>
      </w:r>
      <w:r w:rsidRPr="00102129">
        <w:rPr>
          <w:rFonts w:ascii="Arial" w:hAnsi="Arial" w:cs="Arial"/>
          <w:sz w:val="24"/>
          <w:szCs w:val="24"/>
        </w:rPr>
        <w:t xml:space="preserve"> 18:00 horas</w:t>
      </w: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5. LA FIGURA DE LA VÍCTIMA. DERECHOS Y ACTUACIÓN DURANTE EL PROCEDIMIENTO PARA ADOLESCENTES.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Juez de ejecución Gabriel </w:t>
      </w:r>
      <w:proofErr w:type="spellStart"/>
      <w:r w:rsidRPr="00102129">
        <w:rPr>
          <w:rFonts w:ascii="Arial" w:hAnsi="Arial" w:cs="Arial"/>
          <w:sz w:val="24"/>
          <w:szCs w:val="24"/>
        </w:rPr>
        <w:t>Acco</w:t>
      </w:r>
      <w:proofErr w:type="spellEnd"/>
      <w:r w:rsidRPr="00102129">
        <w:rPr>
          <w:rFonts w:ascii="Arial" w:hAnsi="Arial" w:cs="Arial"/>
          <w:sz w:val="24"/>
          <w:szCs w:val="24"/>
        </w:rPr>
        <w:t xml:space="preserve"> Mendoza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Lunes </w:t>
      </w:r>
      <w:r w:rsidR="0013419F">
        <w:rPr>
          <w:rFonts w:ascii="Arial" w:hAnsi="Arial" w:cs="Arial"/>
          <w:sz w:val="24"/>
          <w:szCs w:val="24"/>
        </w:rPr>
        <w:t>7</w:t>
      </w:r>
      <w:r w:rsidRPr="00102129">
        <w:rPr>
          <w:rFonts w:ascii="Arial" w:hAnsi="Arial" w:cs="Arial"/>
          <w:sz w:val="24"/>
          <w:szCs w:val="24"/>
        </w:rPr>
        <w:t xml:space="preserve"> de mayo 18:00 horas</w:t>
      </w: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6. MEDIOS ALTERNATIVOS DE SOLUCIÓN DE CONTROVERSIAS DE JUSTICIA PARA ADOLESCENTES Y SALIDAS ALTERNAS.</w:t>
      </w:r>
      <w:r w:rsidR="00432907">
        <w:rPr>
          <w:rFonts w:ascii="Arial" w:hAnsi="Arial" w:cs="Arial"/>
          <w:sz w:val="24"/>
          <w:szCs w:val="24"/>
        </w:rPr>
        <w:t xml:space="preserve"> PROCEDIMIENTO ABREVIADO.</w:t>
      </w:r>
    </w:p>
    <w:p w:rsidR="00F440C0" w:rsidRDefault="00F440C0" w:rsidP="00F440C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Ponente: </w:t>
      </w:r>
      <w:r w:rsidR="005F1607" w:rsidRPr="00102129">
        <w:rPr>
          <w:rFonts w:ascii="Arial" w:hAnsi="Arial" w:cs="Arial"/>
          <w:sz w:val="24"/>
          <w:szCs w:val="24"/>
        </w:rPr>
        <w:t>Director de UGA Jaime Alberto Martínez Hernández.</w:t>
      </w:r>
    </w:p>
    <w:p w:rsidR="00F440C0" w:rsidRPr="00102129" w:rsidRDefault="00F440C0" w:rsidP="00F440C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Miércoles </w:t>
      </w:r>
      <w:r w:rsidR="0013419F">
        <w:rPr>
          <w:rFonts w:ascii="Arial" w:hAnsi="Arial" w:cs="Arial"/>
          <w:sz w:val="24"/>
          <w:szCs w:val="24"/>
        </w:rPr>
        <w:t>9</w:t>
      </w:r>
      <w:r w:rsidRPr="00102129">
        <w:rPr>
          <w:rFonts w:ascii="Arial" w:hAnsi="Arial" w:cs="Arial"/>
          <w:sz w:val="24"/>
          <w:szCs w:val="24"/>
        </w:rPr>
        <w:t xml:space="preserve"> de junio 18:00 horas </w:t>
      </w:r>
    </w:p>
    <w:p w:rsidR="00F440C0" w:rsidRPr="00102129" w:rsidRDefault="00F440C0" w:rsidP="00F440C0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440C0" w:rsidRPr="00102129" w:rsidRDefault="00F440C0" w:rsidP="00F440C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7. EL ANÁLISIS Y APLICACIÓN DEL DERECHO SUSTANTIVO EN EL PROCEDIMIENTO PARA ADOLESCENTES. </w:t>
      </w:r>
    </w:p>
    <w:p w:rsidR="00F440C0" w:rsidRPr="00102129" w:rsidRDefault="00F440C0" w:rsidP="00F440C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Ponente: Juez de control Ismael Alcántara Vázquez</w:t>
      </w:r>
    </w:p>
    <w:p w:rsidR="00F440C0" w:rsidRPr="00102129" w:rsidRDefault="00F440C0" w:rsidP="00F440C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Martes </w:t>
      </w:r>
      <w:r w:rsidR="0013419F">
        <w:rPr>
          <w:rFonts w:ascii="Arial" w:hAnsi="Arial" w:cs="Arial"/>
          <w:sz w:val="24"/>
          <w:szCs w:val="24"/>
        </w:rPr>
        <w:t>15</w:t>
      </w:r>
      <w:r w:rsidRPr="00102129">
        <w:rPr>
          <w:rFonts w:ascii="Arial" w:hAnsi="Arial" w:cs="Arial"/>
          <w:sz w:val="24"/>
          <w:szCs w:val="24"/>
        </w:rPr>
        <w:t xml:space="preserve"> de junio 18:00 horas</w:t>
      </w:r>
    </w:p>
    <w:p w:rsidR="00F440C0" w:rsidRPr="00102129" w:rsidRDefault="00F440C0" w:rsidP="00F440C0">
      <w:pPr>
        <w:pStyle w:val="Prrafodelista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8. PROCEDIMIENTO PARA ADOLESCENTES. GENERALIDADES.</w:t>
      </w: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Ponente: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Miércoles </w:t>
      </w:r>
      <w:r w:rsidR="0013419F">
        <w:rPr>
          <w:rFonts w:ascii="Arial" w:hAnsi="Arial" w:cs="Arial"/>
          <w:sz w:val="24"/>
          <w:szCs w:val="24"/>
        </w:rPr>
        <w:t>16</w:t>
      </w:r>
      <w:r w:rsidRPr="00102129">
        <w:rPr>
          <w:rFonts w:ascii="Arial" w:hAnsi="Arial" w:cs="Arial"/>
          <w:sz w:val="24"/>
          <w:szCs w:val="24"/>
        </w:rPr>
        <w:t xml:space="preserve"> de junio 18:00 horas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13419F" w:rsidP="00F440C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F440C0" w:rsidRPr="00102129">
        <w:rPr>
          <w:rFonts w:ascii="Arial" w:hAnsi="Arial" w:cs="Arial"/>
          <w:sz w:val="24"/>
          <w:szCs w:val="24"/>
        </w:rPr>
        <w:t>. ESPECIFICIDADES DEL PROCEDIMIENTO PARA ADOLESCENTES.</w:t>
      </w:r>
    </w:p>
    <w:p w:rsidR="00F440C0" w:rsidRPr="00102129" w:rsidRDefault="00F440C0" w:rsidP="00F440C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F440C0" w:rsidP="00F440C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Ponente: Juez de control Ismael Alcántara Vázquez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Martes </w:t>
      </w:r>
      <w:r w:rsidR="0013419F">
        <w:rPr>
          <w:rFonts w:ascii="Arial" w:hAnsi="Arial" w:cs="Arial"/>
          <w:sz w:val="24"/>
          <w:szCs w:val="24"/>
        </w:rPr>
        <w:t>22</w:t>
      </w:r>
      <w:r w:rsidRPr="00102129">
        <w:rPr>
          <w:rFonts w:ascii="Arial" w:hAnsi="Arial" w:cs="Arial"/>
          <w:sz w:val="24"/>
          <w:szCs w:val="24"/>
        </w:rPr>
        <w:t xml:space="preserve"> de junio 18:00 horas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1</w:t>
      </w:r>
      <w:r w:rsidR="0013419F">
        <w:rPr>
          <w:rFonts w:ascii="Arial" w:hAnsi="Arial" w:cs="Arial"/>
          <w:sz w:val="24"/>
          <w:szCs w:val="24"/>
        </w:rPr>
        <w:t>0</w:t>
      </w:r>
      <w:r w:rsidRPr="00102129">
        <w:rPr>
          <w:rFonts w:ascii="Arial" w:hAnsi="Arial" w:cs="Arial"/>
          <w:sz w:val="24"/>
          <w:szCs w:val="24"/>
        </w:rPr>
        <w:t>. MEDIDAS DE SANCIÓN. CONSIDERACIONES PARA SU IMPOSICIÓN</w:t>
      </w:r>
    </w:p>
    <w:p w:rsidR="00F440C0" w:rsidRPr="00102129" w:rsidRDefault="00F440C0" w:rsidP="00F440C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Ponente: Juez de control Héctor González Estrada </w:t>
      </w:r>
    </w:p>
    <w:p w:rsidR="00F440C0" w:rsidRPr="00102129" w:rsidRDefault="0013419F" w:rsidP="00F440C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23</w:t>
      </w:r>
      <w:r w:rsidR="00F440C0">
        <w:rPr>
          <w:rFonts w:ascii="Arial" w:hAnsi="Arial" w:cs="Arial"/>
          <w:sz w:val="24"/>
          <w:szCs w:val="24"/>
        </w:rPr>
        <w:t xml:space="preserve"> de junio </w:t>
      </w:r>
      <w:r w:rsidR="00F440C0" w:rsidRPr="00102129">
        <w:rPr>
          <w:rFonts w:ascii="Arial" w:hAnsi="Arial" w:cs="Arial"/>
          <w:sz w:val="24"/>
          <w:szCs w:val="24"/>
        </w:rPr>
        <w:t xml:space="preserve">18:00 horas </w:t>
      </w: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13419F" w:rsidRDefault="0013419F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1</w:t>
      </w:r>
      <w:r w:rsidR="0013419F">
        <w:rPr>
          <w:rFonts w:ascii="Arial" w:hAnsi="Arial" w:cs="Arial"/>
          <w:sz w:val="24"/>
          <w:szCs w:val="24"/>
        </w:rPr>
        <w:t>1</w:t>
      </w:r>
      <w:r w:rsidRPr="00102129">
        <w:rPr>
          <w:rFonts w:ascii="Arial" w:hAnsi="Arial" w:cs="Arial"/>
          <w:sz w:val="24"/>
          <w:szCs w:val="24"/>
        </w:rPr>
        <w:t>. EL PROCEDIMIENTO DE EJECUCIÓN EN EL SISTEMA INTEGRAL DE JUSTICIA PENAL PARA ADOLESCENTES.</w:t>
      </w: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Ponente: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13419F">
        <w:rPr>
          <w:rFonts w:ascii="Arial" w:hAnsi="Arial" w:cs="Arial"/>
          <w:sz w:val="24"/>
          <w:szCs w:val="24"/>
        </w:rPr>
        <w:t>8</w:t>
      </w:r>
      <w:r w:rsidRPr="00102129">
        <w:rPr>
          <w:rFonts w:ascii="Arial" w:hAnsi="Arial" w:cs="Arial"/>
          <w:sz w:val="24"/>
          <w:szCs w:val="24"/>
        </w:rPr>
        <w:t xml:space="preserve"> de junio 18:00 horas </w:t>
      </w:r>
    </w:p>
    <w:p w:rsidR="00F440C0" w:rsidRPr="00102129" w:rsidRDefault="00F440C0" w:rsidP="00F440C0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1</w:t>
      </w:r>
      <w:r w:rsidR="0013419F">
        <w:rPr>
          <w:rFonts w:ascii="Arial" w:hAnsi="Arial" w:cs="Arial"/>
          <w:sz w:val="24"/>
          <w:szCs w:val="24"/>
        </w:rPr>
        <w:t>2</w:t>
      </w:r>
      <w:r w:rsidRPr="00102129">
        <w:rPr>
          <w:rFonts w:ascii="Arial" w:hAnsi="Arial" w:cs="Arial"/>
          <w:sz w:val="24"/>
          <w:szCs w:val="24"/>
        </w:rPr>
        <w:t xml:space="preserve">. CONTROVERSIAS ANTE EL JUEZ DE EJECUCIÓN EN EL SISTEMA DE ADOLESCENTES.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Ponente: </w:t>
      </w:r>
      <w:r>
        <w:rPr>
          <w:rFonts w:ascii="Arial" w:hAnsi="Arial" w:cs="Arial"/>
          <w:sz w:val="24"/>
          <w:szCs w:val="24"/>
        </w:rPr>
        <w:t>Secretaría proyectista</w:t>
      </w:r>
      <w:r w:rsidRPr="00102129">
        <w:rPr>
          <w:rFonts w:ascii="Arial" w:hAnsi="Arial" w:cs="Arial"/>
          <w:b/>
          <w:sz w:val="24"/>
          <w:szCs w:val="24"/>
        </w:rPr>
        <w:t xml:space="preserve"> </w:t>
      </w:r>
      <w:r w:rsidRPr="00102129">
        <w:rPr>
          <w:rFonts w:ascii="Arial" w:hAnsi="Arial" w:cs="Arial"/>
          <w:sz w:val="24"/>
          <w:szCs w:val="24"/>
        </w:rPr>
        <w:t xml:space="preserve">Rosalba </w:t>
      </w:r>
      <w:proofErr w:type="spellStart"/>
      <w:r w:rsidRPr="00102129">
        <w:rPr>
          <w:rFonts w:ascii="Arial" w:hAnsi="Arial" w:cs="Arial"/>
          <w:sz w:val="24"/>
          <w:szCs w:val="24"/>
        </w:rPr>
        <w:t>Zariñana</w:t>
      </w:r>
      <w:proofErr w:type="spellEnd"/>
      <w:r w:rsidRPr="00102129">
        <w:rPr>
          <w:rFonts w:ascii="Arial" w:hAnsi="Arial" w:cs="Arial"/>
          <w:sz w:val="24"/>
          <w:szCs w:val="24"/>
        </w:rPr>
        <w:t xml:space="preserve"> Figueroa </w:t>
      </w:r>
    </w:p>
    <w:p w:rsidR="00F440C0" w:rsidRPr="00102129" w:rsidRDefault="0013419F" w:rsidP="00F440C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</w:t>
      </w:r>
      <w:r w:rsidR="00F440C0" w:rsidRPr="00102129">
        <w:rPr>
          <w:rFonts w:ascii="Arial" w:hAnsi="Arial" w:cs="Arial"/>
          <w:sz w:val="24"/>
          <w:szCs w:val="24"/>
        </w:rPr>
        <w:t xml:space="preserve"> de junio</w:t>
      </w:r>
      <w:r w:rsidR="00F440C0">
        <w:rPr>
          <w:rFonts w:ascii="Arial" w:hAnsi="Arial" w:cs="Arial"/>
          <w:sz w:val="24"/>
          <w:szCs w:val="24"/>
        </w:rPr>
        <w:t xml:space="preserve"> 18:00 horas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1</w:t>
      </w:r>
      <w:r w:rsidR="0013419F">
        <w:rPr>
          <w:rFonts w:ascii="Arial" w:hAnsi="Arial" w:cs="Arial"/>
          <w:sz w:val="24"/>
          <w:szCs w:val="24"/>
        </w:rPr>
        <w:t>3</w:t>
      </w:r>
      <w:r w:rsidRPr="00102129">
        <w:rPr>
          <w:rFonts w:ascii="Arial" w:hAnsi="Arial" w:cs="Arial"/>
          <w:sz w:val="24"/>
          <w:szCs w:val="24"/>
        </w:rPr>
        <w:t>. RECURSOS, REVOCACIÓN Y APELACIÓN.  SUPUESTOS DE PROCEDENCIA. TRAMITACIÓN DEL RECURSO DE APELACIÓN.</w:t>
      </w:r>
    </w:p>
    <w:p w:rsidR="0013419F" w:rsidRPr="00102129" w:rsidRDefault="00F440C0" w:rsidP="0013419F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Ponente:</w:t>
      </w:r>
      <w:r>
        <w:rPr>
          <w:rFonts w:ascii="Arial" w:hAnsi="Arial" w:cs="Arial"/>
          <w:sz w:val="24"/>
          <w:szCs w:val="24"/>
        </w:rPr>
        <w:t xml:space="preserve"> </w:t>
      </w:r>
      <w:r w:rsidR="0013419F" w:rsidRPr="00102129">
        <w:rPr>
          <w:rFonts w:ascii="Arial" w:hAnsi="Arial" w:cs="Arial"/>
          <w:sz w:val="24"/>
          <w:szCs w:val="24"/>
        </w:rPr>
        <w:t>Mag</w:t>
      </w:r>
      <w:r w:rsidR="0013419F">
        <w:rPr>
          <w:rFonts w:ascii="Arial" w:hAnsi="Arial" w:cs="Arial"/>
          <w:sz w:val="24"/>
          <w:szCs w:val="24"/>
        </w:rPr>
        <w:t>istrada</w:t>
      </w:r>
      <w:r w:rsidR="0013419F" w:rsidRPr="00102129">
        <w:rPr>
          <w:rFonts w:ascii="Arial" w:hAnsi="Arial" w:cs="Arial"/>
          <w:sz w:val="24"/>
          <w:szCs w:val="24"/>
        </w:rPr>
        <w:t xml:space="preserve"> Rosa Laura Sánchez Flores.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Pr="00102129">
        <w:rPr>
          <w:rFonts w:ascii="Arial" w:hAnsi="Arial" w:cs="Arial"/>
          <w:sz w:val="24"/>
          <w:szCs w:val="24"/>
        </w:rPr>
        <w:t xml:space="preserve"> de ju</w:t>
      </w:r>
      <w:r>
        <w:rPr>
          <w:rFonts w:ascii="Arial" w:hAnsi="Arial" w:cs="Arial"/>
          <w:sz w:val="24"/>
          <w:szCs w:val="24"/>
        </w:rPr>
        <w:t>l</w:t>
      </w:r>
      <w:r w:rsidRPr="00102129">
        <w:rPr>
          <w:rFonts w:ascii="Arial" w:hAnsi="Arial" w:cs="Arial"/>
          <w:sz w:val="24"/>
          <w:szCs w:val="24"/>
        </w:rPr>
        <w:t>io</w:t>
      </w:r>
      <w:r>
        <w:rPr>
          <w:rFonts w:ascii="Arial" w:hAnsi="Arial" w:cs="Arial"/>
          <w:sz w:val="24"/>
          <w:szCs w:val="24"/>
        </w:rPr>
        <w:t xml:space="preserve"> 18:00 horas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Pr="00102129" w:rsidRDefault="0013419F" w:rsidP="00F440C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</w:t>
      </w:r>
      <w:r w:rsidR="00F440C0" w:rsidRPr="00102129">
        <w:rPr>
          <w:rFonts w:ascii="Arial" w:hAnsi="Arial" w:cs="Arial"/>
          <w:sz w:val="24"/>
          <w:szCs w:val="24"/>
        </w:rPr>
        <w:t>. MESA DE ANÁLISIS DE ASPECTOS RELEVANTES DEL SISTEMA INTEGRAL DE JUSTICIA PARA ADOLESCENTES</w:t>
      </w:r>
    </w:p>
    <w:p w:rsidR="00F440C0" w:rsidRDefault="00F440C0" w:rsidP="00F440C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Jueces: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Ismael Alcántara Vázquez</w:t>
      </w:r>
    </w:p>
    <w:p w:rsidR="00F440C0" w:rsidRPr="00102129" w:rsidRDefault="00F440C0" w:rsidP="00F440C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Héctor González Estrada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 xml:space="preserve">Marco Antonio Guerrero Martínez </w:t>
      </w:r>
    </w:p>
    <w:p w:rsidR="00F440C0" w:rsidRPr="00102129" w:rsidRDefault="00F440C0" w:rsidP="00F440C0">
      <w:pPr>
        <w:jc w:val="both"/>
        <w:rPr>
          <w:rFonts w:ascii="Arial" w:hAnsi="Arial" w:cs="Arial"/>
          <w:sz w:val="24"/>
          <w:szCs w:val="24"/>
        </w:rPr>
      </w:pPr>
      <w:r w:rsidRPr="00102129">
        <w:rPr>
          <w:rFonts w:ascii="Arial" w:hAnsi="Arial" w:cs="Arial"/>
          <w:sz w:val="24"/>
          <w:szCs w:val="24"/>
        </w:rPr>
        <w:t>Cristóbal Urrutia Fernández</w:t>
      </w:r>
    </w:p>
    <w:p w:rsidR="00F440C0" w:rsidRPr="00102129" w:rsidRDefault="00F440C0" w:rsidP="00F440C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Pr="00102129">
        <w:rPr>
          <w:rFonts w:ascii="Arial" w:hAnsi="Arial" w:cs="Arial"/>
          <w:sz w:val="24"/>
          <w:szCs w:val="24"/>
        </w:rPr>
        <w:t xml:space="preserve"> de julio 18:00 horas.</w:t>
      </w:r>
    </w:p>
    <w:p w:rsidR="00F440C0" w:rsidRPr="005833AE" w:rsidRDefault="00F440C0" w:rsidP="00F440C0">
      <w:pPr>
        <w:jc w:val="both"/>
        <w:rPr>
          <w:rFonts w:ascii="Arial" w:hAnsi="Arial" w:cs="Arial"/>
          <w:sz w:val="24"/>
          <w:szCs w:val="24"/>
        </w:rPr>
      </w:pPr>
    </w:p>
    <w:p w:rsidR="00F440C0" w:rsidRDefault="00F440C0" w:rsidP="00F440C0"/>
    <w:p w:rsidR="00AF5073" w:rsidRDefault="00AF5073"/>
    <w:sectPr w:rsidR="00AF5073" w:rsidSect="00E273B2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6696F" w:rsidRDefault="00B6696F">
      <w:pPr>
        <w:spacing w:after="0" w:line="240" w:lineRule="auto"/>
      </w:pPr>
      <w:r>
        <w:separator/>
      </w:r>
    </w:p>
  </w:endnote>
  <w:endnote w:type="continuationSeparator" w:id="0">
    <w:p w:rsidR="00B6696F" w:rsidRDefault="00B66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6696F" w:rsidRDefault="00B6696F">
      <w:pPr>
        <w:spacing w:after="0" w:line="240" w:lineRule="auto"/>
      </w:pPr>
      <w:r>
        <w:separator/>
      </w:r>
    </w:p>
  </w:footnote>
  <w:footnote w:type="continuationSeparator" w:id="0">
    <w:p w:rsidR="00B6696F" w:rsidRDefault="00B66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06075" w:rsidRDefault="00F440C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B53DB12" wp14:editId="5B082EB5">
          <wp:simplePos x="0" y="0"/>
          <wp:positionH relativeFrom="column">
            <wp:posOffset>-270510</wp:posOffset>
          </wp:positionH>
          <wp:positionV relativeFrom="paragraph">
            <wp:posOffset>-344805</wp:posOffset>
          </wp:positionV>
          <wp:extent cx="5715000" cy="114998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IPEJ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7440" cy="11504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:rsidR="00F06075" w:rsidRDefault="00F0607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40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0C0"/>
    <w:rsid w:val="00046705"/>
    <w:rsid w:val="0013419F"/>
    <w:rsid w:val="00432907"/>
    <w:rsid w:val="005F1607"/>
    <w:rsid w:val="009535D4"/>
    <w:rsid w:val="009A6630"/>
    <w:rsid w:val="00AF5073"/>
    <w:rsid w:val="00B6696F"/>
    <w:rsid w:val="00EB128A"/>
    <w:rsid w:val="00F06075"/>
    <w:rsid w:val="00F44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3D7F41-013A-4CA0-A848-068FAF158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0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440C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440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440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ANAID</dc:creator>
  <cp:keywords/>
  <dc:description/>
  <cp:lastModifiedBy>Anaid VM</cp:lastModifiedBy>
  <cp:revision>2</cp:revision>
  <dcterms:created xsi:type="dcterms:W3CDTF">2024-08-28T03:51:00Z</dcterms:created>
  <dcterms:modified xsi:type="dcterms:W3CDTF">2024-08-28T03:51:00Z</dcterms:modified>
</cp:coreProperties>
</file>